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C5729" w14:textId="0D7835AD" w:rsidR="00D835A4" w:rsidRDefault="00D835A4" w:rsidP="00D835A4">
      <w:pPr>
        <w:pStyle w:val="BodyText"/>
        <w:ind w:left="0"/>
        <w:rPr>
          <w:i/>
          <w:iCs/>
        </w:rPr>
      </w:pPr>
      <w:r>
        <w:rPr>
          <w:noProof/>
        </w:rPr>
        <w:drawing>
          <wp:anchor distT="0" distB="0" distL="114300" distR="114300" simplePos="0" relativeHeight="251659264" behindDoc="1" locked="0" layoutInCell="1" allowOverlap="1" wp14:anchorId="43FDD2CA" wp14:editId="3A4A13CF">
            <wp:simplePos x="0" y="0"/>
            <wp:positionH relativeFrom="margin">
              <wp:align>center</wp:align>
            </wp:positionH>
            <wp:positionV relativeFrom="paragraph">
              <wp:posOffset>0</wp:posOffset>
            </wp:positionV>
            <wp:extent cx="1905000" cy="1026160"/>
            <wp:effectExtent l="0" t="0" r="0" b="2540"/>
            <wp:wrapThrough wrapText="bothSides">
              <wp:wrapPolygon edited="0">
                <wp:start x="14472" y="0"/>
                <wp:lineTo x="12528" y="1604"/>
                <wp:lineTo x="12096" y="4010"/>
                <wp:lineTo x="12528" y="6416"/>
                <wp:lineTo x="0" y="6817"/>
                <wp:lineTo x="0" y="21252"/>
                <wp:lineTo x="21384" y="21252"/>
                <wp:lineTo x="21384" y="15238"/>
                <wp:lineTo x="13176" y="12832"/>
                <wp:lineTo x="14688" y="12832"/>
                <wp:lineTo x="19008" y="8020"/>
                <wp:lineTo x="19224" y="5213"/>
                <wp:lineTo x="17928" y="1604"/>
                <wp:lineTo x="16632" y="0"/>
                <wp:lineTo x="14472" y="0"/>
              </wp:wrapPolygon>
            </wp:wrapThrough>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1026160"/>
                    </a:xfrm>
                    <a:prstGeom prst="rect">
                      <a:avLst/>
                    </a:prstGeom>
                    <a:noFill/>
                  </pic:spPr>
                </pic:pic>
              </a:graphicData>
            </a:graphic>
            <wp14:sizeRelH relativeFrom="page">
              <wp14:pctWidth>0</wp14:pctWidth>
            </wp14:sizeRelH>
            <wp14:sizeRelV relativeFrom="page">
              <wp14:pctHeight>0</wp14:pctHeight>
            </wp14:sizeRelV>
          </wp:anchor>
        </w:drawing>
      </w:r>
    </w:p>
    <w:p w14:paraId="51F8C08C" w14:textId="77777777" w:rsidR="00D835A4" w:rsidRPr="00962BDE" w:rsidRDefault="00D835A4" w:rsidP="00D835A4"/>
    <w:p w14:paraId="4EFF900D" w14:textId="77777777" w:rsidR="00D835A4" w:rsidRPr="00962BDE" w:rsidRDefault="00D835A4" w:rsidP="00D835A4"/>
    <w:p w14:paraId="2B8933BA" w14:textId="77777777" w:rsidR="00D835A4" w:rsidRDefault="00D835A4" w:rsidP="007B4F66">
      <w:pPr>
        <w:pStyle w:val="BodyText"/>
        <w:spacing w:after="0"/>
        <w:ind w:left="0"/>
        <w:rPr>
          <w:rFonts w:ascii="Savior Sans Expanded Extrabold" w:hAnsi="Savior Sans Expanded Extrabold"/>
          <w:b/>
          <w:iCs/>
          <w:sz w:val="44"/>
          <w:szCs w:val="44"/>
        </w:rPr>
      </w:pPr>
    </w:p>
    <w:p w14:paraId="48C7CF32" w14:textId="46F47715" w:rsidR="00D835A4" w:rsidRPr="00DB2FA6" w:rsidRDefault="00D835A4" w:rsidP="00D835A4">
      <w:pPr>
        <w:pStyle w:val="BodyText"/>
        <w:spacing w:after="0"/>
        <w:ind w:left="0"/>
        <w:jc w:val="center"/>
        <w:rPr>
          <w:rFonts w:ascii="Savior Sans Expanded Extrabold" w:hAnsi="Savior Sans Expanded Extrabold"/>
          <w:b/>
          <w:iCs/>
          <w:sz w:val="44"/>
          <w:szCs w:val="44"/>
        </w:rPr>
      </w:pPr>
      <w:r w:rsidRPr="00DB2FA6">
        <w:rPr>
          <w:rFonts w:ascii="Savior Sans Expanded Extrabold" w:hAnsi="Savior Sans Expanded Extrabold"/>
          <w:b/>
          <w:iCs/>
          <w:sz w:val="44"/>
          <w:szCs w:val="44"/>
        </w:rPr>
        <w:t>Job Announcement</w:t>
      </w:r>
    </w:p>
    <w:p w14:paraId="34648E87" w14:textId="668DF1C1" w:rsidR="00D835A4" w:rsidRPr="008C3A9A" w:rsidRDefault="0097012B" w:rsidP="00D835A4">
      <w:pPr>
        <w:pStyle w:val="BodyText"/>
        <w:spacing w:after="0"/>
        <w:ind w:left="0"/>
        <w:jc w:val="center"/>
        <w:rPr>
          <w:rFonts w:ascii="Turnip Regular" w:hAnsi="Turnip Regular"/>
          <w:bCs/>
          <w:iCs/>
          <w:sz w:val="36"/>
          <w:szCs w:val="36"/>
        </w:rPr>
      </w:pPr>
      <w:r>
        <w:rPr>
          <w:rFonts w:ascii="Turnip Regular" w:hAnsi="Turnip Regular"/>
          <w:bCs/>
          <w:iCs/>
          <w:sz w:val="36"/>
          <w:szCs w:val="36"/>
        </w:rPr>
        <w:t>Evening</w:t>
      </w:r>
      <w:r w:rsidR="00D835A4" w:rsidRPr="008C3A9A">
        <w:rPr>
          <w:rFonts w:ascii="Turnip Regular" w:hAnsi="Turnip Regular"/>
          <w:bCs/>
          <w:iCs/>
          <w:sz w:val="36"/>
          <w:szCs w:val="36"/>
        </w:rPr>
        <w:t xml:space="preserve"> Women’s Shelter Advocate</w:t>
      </w:r>
    </w:p>
    <w:p w14:paraId="2D11DE86" w14:textId="77777777" w:rsidR="00D835A4" w:rsidRPr="00DB2FA6" w:rsidRDefault="00D835A4" w:rsidP="00D835A4">
      <w:pPr>
        <w:pStyle w:val="BodyText"/>
        <w:spacing w:after="0"/>
        <w:ind w:left="0"/>
        <w:jc w:val="center"/>
        <w:rPr>
          <w:rFonts w:ascii="Georgia" w:hAnsi="Georgia"/>
          <w:iCs/>
          <w:sz w:val="24"/>
          <w:szCs w:val="24"/>
        </w:rPr>
      </w:pPr>
    </w:p>
    <w:p w14:paraId="21927427" w14:textId="0A4AD080" w:rsidR="00D835A4" w:rsidRPr="0097012B" w:rsidRDefault="00D835A4" w:rsidP="00D835A4">
      <w:pPr>
        <w:rPr>
          <w:rFonts w:ascii="Georgia" w:hAnsi="Georgia"/>
          <w:iCs/>
        </w:rPr>
      </w:pPr>
      <w:r w:rsidRPr="0097012B">
        <w:rPr>
          <w:rFonts w:ascii="Georgia" w:hAnsi="Georgia"/>
          <w:iCs/>
        </w:rPr>
        <w:t xml:space="preserve">Saint Martha’s, a safe place for women fleeing domestic violence and their children, is currently seeking a </w:t>
      </w:r>
      <w:r w:rsidR="0097012B" w:rsidRPr="0097012B">
        <w:rPr>
          <w:rFonts w:ascii="Georgia" w:hAnsi="Georgia"/>
          <w:iCs/>
        </w:rPr>
        <w:t>full</w:t>
      </w:r>
      <w:r w:rsidRPr="0097012B">
        <w:rPr>
          <w:rFonts w:ascii="Georgia" w:hAnsi="Georgia"/>
          <w:iCs/>
        </w:rPr>
        <w:t xml:space="preserve">-time women’s shelter advocate on our </w:t>
      </w:r>
      <w:r w:rsidR="0097012B" w:rsidRPr="0097012B">
        <w:rPr>
          <w:rFonts w:ascii="Georgia" w:hAnsi="Georgia"/>
          <w:iCs/>
        </w:rPr>
        <w:t>evening</w:t>
      </w:r>
      <w:r w:rsidRPr="0097012B">
        <w:rPr>
          <w:rFonts w:ascii="Georgia" w:hAnsi="Georgia"/>
          <w:iCs/>
        </w:rPr>
        <w:t xml:space="preserve"> shift, working </w:t>
      </w:r>
      <w:r w:rsidR="00FE6C70">
        <w:rPr>
          <w:rFonts w:ascii="Georgia" w:hAnsi="Georgia"/>
          <w:iCs/>
        </w:rPr>
        <w:t>Tuesday-Saturday</w:t>
      </w:r>
      <w:r w:rsidR="0097012B" w:rsidRPr="0097012B">
        <w:rPr>
          <w:rFonts w:ascii="Georgia" w:hAnsi="Georgia"/>
          <w:iCs/>
        </w:rPr>
        <w:t>, 3pm-11:30pm</w:t>
      </w:r>
      <w:r w:rsidRPr="0097012B">
        <w:rPr>
          <w:rFonts w:ascii="Georgia" w:hAnsi="Georgia"/>
          <w:iCs/>
        </w:rPr>
        <w:t xml:space="preserve">. </w:t>
      </w:r>
      <w:r w:rsidR="0097012B" w:rsidRPr="0097012B">
        <w:rPr>
          <w:rFonts w:ascii="Georgia" w:hAnsi="Georgia"/>
          <w:iCs/>
        </w:rPr>
        <w:t>The salary range</w:t>
      </w:r>
      <w:r w:rsidRPr="0097012B">
        <w:rPr>
          <w:rFonts w:ascii="Georgia" w:hAnsi="Georgia"/>
          <w:iCs/>
        </w:rPr>
        <w:t xml:space="preserve"> </w:t>
      </w:r>
      <w:r w:rsidR="0097012B" w:rsidRPr="0097012B">
        <w:rPr>
          <w:rFonts w:ascii="Georgia" w:hAnsi="Georgia"/>
          <w:iCs/>
        </w:rPr>
        <w:t xml:space="preserve">for this position is </w:t>
      </w:r>
      <w:r w:rsidR="0097012B" w:rsidRPr="00E36D52">
        <w:rPr>
          <w:rFonts w:ascii="Georgia" w:hAnsi="Georgia"/>
          <w:iCs/>
        </w:rPr>
        <w:t>$</w:t>
      </w:r>
      <w:r w:rsidR="00E36D52" w:rsidRPr="00E36D52">
        <w:rPr>
          <w:rFonts w:ascii="Georgia" w:hAnsi="Georgia"/>
          <w:iCs/>
        </w:rPr>
        <w:t>35,</w:t>
      </w:r>
      <w:r w:rsidR="00E36D52">
        <w:rPr>
          <w:rFonts w:ascii="Georgia" w:hAnsi="Georgia"/>
          <w:iCs/>
        </w:rPr>
        <w:t>000</w:t>
      </w:r>
      <w:r w:rsidR="00E36D52" w:rsidRPr="00E36D52">
        <w:rPr>
          <w:rFonts w:ascii="Georgia" w:hAnsi="Georgia"/>
          <w:iCs/>
        </w:rPr>
        <w:t xml:space="preserve"> </w:t>
      </w:r>
      <w:r w:rsidR="0097012B" w:rsidRPr="00E36D52">
        <w:rPr>
          <w:rFonts w:ascii="Georgia" w:hAnsi="Georgia"/>
          <w:iCs/>
        </w:rPr>
        <w:t>-$</w:t>
      </w:r>
      <w:r w:rsidR="00E36D52">
        <w:rPr>
          <w:rFonts w:ascii="Georgia" w:hAnsi="Georgia"/>
          <w:iCs/>
        </w:rPr>
        <w:t>45,000</w:t>
      </w:r>
      <w:r w:rsidR="00CC682B">
        <w:rPr>
          <w:rFonts w:ascii="Georgia" w:hAnsi="Georgia"/>
          <w:iCs/>
        </w:rPr>
        <w:t xml:space="preserve"> </w:t>
      </w:r>
      <w:r w:rsidR="0097012B" w:rsidRPr="0097012B">
        <w:rPr>
          <w:rFonts w:ascii="Georgia" w:hAnsi="Georgia"/>
          <w:iCs/>
        </w:rPr>
        <w:t>annually, based on education and experience</w:t>
      </w:r>
      <w:r w:rsidRPr="0097012B">
        <w:rPr>
          <w:rFonts w:ascii="Georgia" w:hAnsi="Georgia"/>
          <w:iCs/>
        </w:rPr>
        <w:t xml:space="preserve">. Due to the residential nature of the shelter, this position is exclusively in-person. </w:t>
      </w:r>
    </w:p>
    <w:p w14:paraId="0A7EBBDC" w14:textId="77777777" w:rsidR="00D835A4" w:rsidRPr="0097012B" w:rsidRDefault="00D835A4" w:rsidP="00D835A4">
      <w:pPr>
        <w:rPr>
          <w:rFonts w:ascii="Georgia" w:hAnsi="Georgia"/>
          <w:iCs/>
        </w:rPr>
      </w:pPr>
      <w:r w:rsidRPr="0097012B">
        <w:rPr>
          <w:rFonts w:ascii="Georgia" w:hAnsi="Georgia"/>
          <w:iCs/>
        </w:rPr>
        <w:t xml:space="preserve">The role of the Women’s Shelter Advocate is to support and empower women as they work to build a new life, free from violence. Using a trauma-informed lens, this position works directly with women in shelter to provide crisis intervention, community referrals, </w:t>
      </w:r>
      <w:proofErr w:type="gramStart"/>
      <w:r w:rsidRPr="0097012B">
        <w:rPr>
          <w:rFonts w:ascii="Georgia" w:hAnsi="Georgia"/>
          <w:iCs/>
        </w:rPr>
        <w:t>basic necessities</w:t>
      </w:r>
      <w:proofErr w:type="gramEnd"/>
      <w:r w:rsidRPr="0097012B">
        <w:rPr>
          <w:rFonts w:ascii="Georgia" w:hAnsi="Georgia"/>
          <w:iCs/>
        </w:rPr>
        <w:t xml:space="preserve">, and help maintain a clean and safe environment for residents. </w:t>
      </w:r>
    </w:p>
    <w:p w14:paraId="3AF9A989" w14:textId="77777777" w:rsidR="00D835A4" w:rsidRPr="0097012B" w:rsidRDefault="00D835A4" w:rsidP="00D835A4">
      <w:pPr>
        <w:rPr>
          <w:rFonts w:ascii="Georgia" w:hAnsi="Georgia"/>
          <w:iCs/>
        </w:rPr>
      </w:pPr>
      <w:r w:rsidRPr="0097012B">
        <w:rPr>
          <w:rFonts w:ascii="Georgia" w:hAnsi="Georgia"/>
          <w:iCs/>
        </w:rPr>
        <w:t>This position would include the following duties:</w:t>
      </w:r>
    </w:p>
    <w:p w14:paraId="16E9B29B" w14:textId="04311534" w:rsidR="00D835A4" w:rsidRPr="0097012B" w:rsidRDefault="00D835A4" w:rsidP="00D835A4">
      <w:pPr>
        <w:numPr>
          <w:ilvl w:val="0"/>
          <w:numId w:val="1"/>
        </w:numPr>
        <w:spacing w:after="0"/>
        <w:rPr>
          <w:rFonts w:ascii="Georgia" w:hAnsi="Georgia"/>
          <w:iCs/>
        </w:rPr>
      </w:pPr>
      <w:r w:rsidRPr="0097012B">
        <w:rPr>
          <w:rFonts w:ascii="Georgia" w:hAnsi="Georgia"/>
          <w:iCs/>
        </w:rPr>
        <w:t>Responding to immediate needs of shelter residents</w:t>
      </w:r>
    </w:p>
    <w:p w14:paraId="6A071E64" w14:textId="28FCFAAF" w:rsidR="0097012B" w:rsidRPr="0097012B" w:rsidRDefault="0097012B" w:rsidP="00D835A4">
      <w:pPr>
        <w:numPr>
          <w:ilvl w:val="0"/>
          <w:numId w:val="1"/>
        </w:numPr>
        <w:spacing w:after="0"/>
        <w:rPr>
          <w:rFonts w:ascii="Georgia" w:hAnsi="Georgia"/>
          <w:iCs/>
        </w:rPr>
      </w:pPr>
      <w:r w:rsidRPr="0097012B">
        <w:rPr>
          <w:rFonts w:ascii="Georgia" w:hAnsi="Georgia"/>
          <w:iCs/>
        </w:rPr>
        <w:t>Completing intakes</w:t>
      </w:r>
      <w:r w:rsidR="00CC682B">
        <w:rPr>
          <w:rFonts w:ascii="Georgia" w:hAnsi="Georgia"/>
          <w:iCs/>
        </w:rPr>
        <w:t xml:space="preserve">, assisting residents with goal progress, providing safety and support to </w:t>
      </w:r>
      <w:r w:rsidR="007B4F66">
        <w:rPr>
          <w:rFonts w:ascii="Georgia" w:hAnsi="Georgia"/>
          <w:iCs/>
        </w:rPr>
        <w:t>residents healing from domestic violence</w:t>
      </w:r>
    </w:p>
    <w:p w14:paraId="1E75A2E0" w14:textId="6A442749" w:rsidR="00D835A4" w:rsidRPr="0097012B" w:rsidRDefault="00D835A4" w:rsidP="00D835A4">
      <w:pPr>
        <w:numPr>
          <w:ilvl w:val="0"/>
          <w:numId w:val="1"/>
        </w:numPr>
        <w:spacing w:after="0"/>
        <w:rPr>
          <w:rFonts w:ascii="Georgia" w:hAnsi="Georgia"/>
          <w:iCs/>
        </w:rPr>
      </w:pPr>
      <w:r w:rsidRPr="0097012B">
        <w:rPr>
          <w:rFonts w:ascii="Georgia" w:hAnsi="Georgia"/>
          <w:iCs/>
        </w:rPr>
        <w:t xml:space="preserve">Answering </w:t>
      </w:r>
      <w:r w:rsidR="00FE6C70">
        <w:rPr>
          <w:rFonts w:ascii="Georgia" w:hAnsi="Georgia"/>
          <w:iCs/>
        </w:rPr>
        <w:t xml:space="preserve">our </w:t>
      </w:r>
      <w:r w:rsidRPr="0097012B">
        <w:rPr>
          <w:rFonts w:ascii="Georgia" w:hAnsi="Georgia"/>
          <w:iCs/>
        </w:rPr>
        <w:t xml:space="preserve">crisis hotline </w:t>
      </w:r>
      <w:r w:rsidR="00CC682B">
        <w:rPr>
          <w:rFonts w:ascii="Georgia" w:hAnsi="Georgia"/>
          <w:iCs/>
        </w:rPr>
        <w:t>and</w:t>
      </w:r>
      <w:r w:rsidRPr="0097012B">
        <w:rPr>
          <w:rFonts w:ascii="Georgia" w:hAnsi="Georgia"/>
          <w:iCs/>
        </w:rPr>
        <w:t xml:space="preserve"> provid</w:t>
      </w:r>
      <w:r w:rsidR="00CC682B">
        <w:rPr>
          <w:rFonts w:ascii="Georgia" w:hAnsi="Georgia"/>
          <w:iCs/>
        </w:rPr>
        <w:t>ing</w:t>
      </w:r>
      <w:r w:rsidRPr="0097012B">
        <w:rPr>
          <w:rFonts w:ascii="Georgia" w:hAnsi="Georgia"/>
          <w:iCs/>
        </w:rPr>
        <w:t xml:space="preserve"> crisis intervention and referrals to callers</w:t>
      </w:r>
      <w:r w:rsidR="00CC682B">
        <w:rPr>
          <w:rFonts w:ascii="Georgia" w:hAnsi="Georgia"/>
          <w:iCs/>
        </w:rPr>
        <w:t xml:space="preserve"> and in person</w:t>
      </w:r>
    </w:p>
    <w:p w14:paraId="21F6388E" w14:textId="19ED39D5" w:rsidR="00D835A4" w:rsidRPr="0097012B" w:rsidRDefault="00D835A4" w:rsidP="00D835A4">
      <w:pPr>
        <w:numPr>
          <w:ilvl w:val="0"/>
          <w:numId w:val="1"/>
        </w:numPr>
        <w:spacing w:after="0"/>
        <w:rPr>
          <w:rFonts w:ascii="Georgia" w:hAnsi="Georgia"/>
          <w:iCs/>
        </w:rPr>
      </w:pPr>
      <w:r w:rsidRPr="0097012B">
        <w:rPr>
          <w:rFonts w:ascii="Georgia" w:hAnsi="Georgia"/>
          <w:iCs/>
        </w:rPr>
        <w:t>Assisting with cleaning</w:t>
      </w:r>
      <w:r w:rsidR="007B4F66">
        <w:rPr>
          <w:rFonts w:ascii="Georgia" w:hAnsi="Georgia"/>
          <w:iCs/>
        </w:rPr>
        <w:t xml:space="preserve">, </w:t>
      </w:r>
      <w:r w:rsidRPr="0097012B">
        <w:rPr>
          <w:rFonts w:ascii="Georgia" w:hAnsi="Georgia"/>
          <w:iCs/>
        </w:rPr>
        <w:t>organizing</w:t>
      </w:r>
      <w:r w:rsidR="007B4F66">
        <w:rPr>
          <w:rFonts w:ascii="Georgia" w:hAnsi="Georgia"/>
          <w:iCs/>
        </w:rPr>
        <w:t>, putting away donations, and other necessary tasks</w:t>
      </w:r>
    </w:p>
    <w:p w14:paraId="168194AB" w14:textId="77777777" w:rsidR="0097012B" w:rsidRPr="0097012B" w:rsidRDefault="0097012B" w:rsidP="0097012B">
      <w:pPr>
        <w:spacing w:after="0"/>
        <w:ind w:left="720"/>
        <w:rPr>
          <w:rFonts w:ascii="Georgia" w:hAnsi="Georgia"/>
          <w:iCs/>
        </w:rPr>
      </w:pPr>
    </w:p>
    <w:p w14:paraId="1E738A3C" w14:textId="7EE1BD40" w:rsidR="0097012B" w:rsidRPr="0097012B" w:rsidRDefault="00D835A4" w:rsidP="0097012B">
      <w:pPr>
        <w:rPr>
          <w:rFonts w:ascii="Georgia" w:hAnsi="Georgia"/>
        </w:rPr>
      </w:pPr>
      <w:r w:rsidRPr="0097012B">
        <w:rPr>
          <w:rFonts w:ascii="Georgia" w:hAnsi="Georgia"/>
        </w:rPr>
        <w:t>Saint Martha’s offers equitable pay commensurate with the work required</w:t>
      </w:r>
      <w:r w:rsidR="0097012B" w:rsidRPr="0097012B">
        <w:rPr>
          <w:rFonts w:ascii="Georgia" w:hAnsi="Georgia"/>
        </w:rPr>
        <w:t xml:space="preserve"> and competitive benefits including a 403(b) match; medical, dental, and vision insurance;</w:t>
      </w:r>
      <w:r w:rsidR="00CC682B">
        <w:rPr>
          <w:rFonts w:ascii="Georgia" w:hAnsi="Georgia"/>
        </w:rPr>
        <w:t xml:space="preserve"> Flexible Spending Account;</w:t>
      </w:r>
      <w:r w:rsidR="0097012B" w:rsidRPr="0097012B">
        <w:rPr>
          <w:rFonts w:ascii="Georgia" w:hAnsi="Georgia"/>
        </w:rPr>
        <w:t xml:space="preserve"> training and professional development; E</w:t>
      </w:r>
      <w:r w:rsidR="00CC682B">
        <w:rPr>
          <w:rFonts w:ascii="Georgia" w:hAnsi="Georgia"/>
        </w:rPr>
        <w:t>mployee Assistance Plan</w:t>
      </w:r>
      <w:r w:rsidR="0097012B" w:rsidRPr="0097012B">
        <w:rPr>
          <w:rFonts w:ascii="Georgia" w:hAnsi="Georgia"/>
        </w:rPr>
        <w:t>; and paid sick, vacation, holiday</w:t>
      </w:r>
      <w:r w:rsidR="00CC682B">
        <w:rPr>
          <w:rFonts w:ascii="Georgia" w:hAnsi="Georgia"/>
        </w:rPr>
        <w:t>, and wellness time</w:t>
      </w:r>
      <w:r w:rsidRPr="0097012B">
        <w:rPr>
          <w:rFonts w:ascii="Georgia" w:hAnsi="Georgia"/>
        </w:rPr>
        <w:t xml:space="preserve">. </w:t>
      </w:r>
      <w:r w:rsidR="0097012B" w:rsidRPr="0097012B">
        <w:rPr>
          <w:rFonts w:ascii="Georgia" w:hAnsi="Georgia"/>
        </w:rPr>
        <w:t>Recognizing the high rate of burn-out and secondary trauma in our field, S</w:t>
      </w:r>
      <w:r w:rsidR="00CC682B">
        <w:rPr>
          <w:rFonts w:ascii="Georgia" w:hAnsi="Georgia"/>
        </w:rPr>
        <w:t>aint</w:t>
      </w:r>
      <w:r w:rsidR="0097012B" w:rsidRPr="0097012B">
        <w:rPr>
          <w:rFonts w:ascii="Georgia" w:hAnsi="Georgia"/>
        </w:rPr>
        <w:t xml:space="preserve"> Martha’s work</w:t>
      </w:r>
      <w:r w:rsidR="00CC682B">
        <w:rPr>
          <w:rFonts w:ascii="Georgia" w:hAnsi="Georgia"/>
        </w:rPr>
        <w:t>s</w:t>
      </w:r>
      <w:r w:rsidR="0097012B" w:rsidRPr="0097012B">
        <w:rPr>
          <w:rFonts w:ascii="Georgia" w:hAnsi="Georgia"/>
        </w:rPr>
        <w:t xml:space="preserve"> hard to recognize our employees and offer a considerate environment that values the quality of life of every person living and working </w:t>
      </w:r>
      <w:r w:rsidR="00CC682B">
        <w:rPr>
          <w:rFonts w:ascii="Georgia" w:hAnsi="Georgia"/>
        </w:rPr>
        <w:t>here</w:t>
      </w:r>
      <w:r w:rsidR="0097012B" w:rsidRPr="0097012B">
        <w:rPr>
          <w:rFonts w:ascii="Georgia" w:hAnsi="Georgia"/>
        </w:rPr>
        <w:t xml:space="preserve">. </w:t>
      </w:r>
    </w:p>
    <w:p w14:paraId="59039B68" w14:textId="562A9545" w:rsidR="00D835A4" w:rsidRPr="0097012B" w:rsidRDefault="00D835A4" w:rsidP="00D835A4">
      <w:pPr>
        <w:rPr>
          <w:rFonts w:ascii="Georgia" w:hAnsi="Georgia"/>
          <w:iCs/>
        </w:rPr>
      </w:pPr>
      <w:r w:rsidRPr="0097012B">
        <w:rPr>
          <w:rFonts w:ascii="Georgia" w:hAnsi="Georgia"/>
          <w:iCs/>
        </w:rPr>
        <w:t xml:space="preserve">Successful candidates for this position will be flexible, empathetic, </w:t>
      </w:r>
      <w:r w:rsidR="007B4F66">
        <w:rPr>
          <w:rFonts w:ascii="Georgia" w:hAnsi="Georgia"/>
          <w:iCs/>
        </w:rPr>
        <w:t xml:space="preserve">able to work with diverse populations, </w:t>
      </w:r>
      <w:r w:rsidRPr="0097012B">
        <w:rPr>
          <w:rFonts w:ascii="Georgia" w:hAnsi="Georgia"/>
          <w:iCs/>
        </w:rPr>
        <w:t>willing to work as part of a team, able to build rapport, understand healthy boundaries, and dedicated to the work of breaking the cycle of domestic violence.</w:t>
      </w:r>
      <w:r w:rsidR="007B4F66" w:rsidRPr="007B4F66">
        <w:rPr>
          <w:rFonts w:ascii="Georgia" w:hAnsi="Georgia"/>
          <w:iCs/>
        </w:rPr>
        <w:t xml:space="preserve"> </w:t>
      </w:r>
      <w:r w:rsidR="007B4F66" w:rsidRPr="0097012B">
        <w:rPr>
          <w:rFonts w:ascii="Georgia" w:hAnsi="Georgia"/>
          <w:iCs/>
        </w:rPr>
        <w:t>Knowledge of the dynamics of gender-based violence</w:t>
      </w:r>
      <w:r w:rsidR="007B4F66">
        <w:rPr>
          <w:rFonts w:ascii="Georgia" w:hAnsi="Georgia"/>
          <w:iCs/>
        </w:rPr>
        <w:t xml:space="preserve"> and intersectionality</w:t>
      </w:r>
      <w:r w:rsidR="007B4F66" w:rsidRPr="007B4F66">
        <w:rPr>
          <w:rFonts w:ascii="Georgia" w:hAnsi="Georgia"/>
          <w:iCs/>
        </w:rPr>
        <w:t xml:space="preserve"> </w:t>
      </w:r>
      <w:r w:rsidR="007B4F66" w:rsidRPr="0097012B">
        <w:rPr>
          <w:rFonts w:ascii="Georgia" w:hAnsi="Georgia"/>
          <w:iCs/>
        </w:rPr>
        <w:t>preferred</w:t>
      </w:r>
      <w:r w:rsidR="007B4F66">
        <w:rPr>
          <w:rFonts w:ascii="Georgia" w:hAnsi="Georgia"/>
          <w:iCs/>
        </w:rPr>
        <w:t>.</w:t>
      </w:r>
    </w:p>
    <w:p w14:paraId="7A6DC43D" w14:textId="46D7C4A3" w:rsidR="00D835A4" w:rsidRPr="0097012B" w:rsidRDefault="00D835A4" w:rsidP="00D835A4">
      <w:pPr>
        <w:rPr>
          <w:rFonts w:ascii="Georgia" w:hAnsi="Georgia"/>
          <w:iCs/>
        </w:rPr>
      </w:pPr>
      <w:r w:rsidRPr="0097012B">
        <w:rPr>
          <w:rFonts w:ascii="Georgia" w:hAnsi="Georgia"/>
          <w:iCs/>
        </w:rPr>
        <w:t xml:space="preserve">Must be at least 21 years of age, have a car, and valid driver’s license and insurance. </w:t>
      </w:r>
      <w:r w:rsidR="00CC682B">
        <w:rPr>
          <w:rFonts w:ascii="Georgia" w:hAnsi="Georgia"/>
          <w:iCs/>
        </w:rPr>
        <w:t>Must be able to navigate stairs in the event of an emergency or elevator outage.</w:t>
      </w:r>
    </w:p>
    <w:p w14:paraId="600E41BC" w14:textId="77777777" w:rsidR="00D835A4" w:rsidRPr="00EA1D94" w:rsidRDefault="00D835A4" w:rsidP="00E36D52">
      <w:pPr>
        <w:pStyle w:val="NormalWeb"/>
        <w:spacing w:after="0" w:afterAutospacing="0"/>
        <w:rPr>
          <w:rFonts w:ascii="Georgia" w:hAnsi="Georgia"/>
          <w:sz w:val="22"/>
          <w:szCs w:val="22"/>
        </w:rPr>
      </w:pPr>
      <w:r w:rsidRPr="00EA1D94">
        <w:rPr>
          <w:rFonts w:ascii="Georgia" w:hAnsi="Georgia"/>
          <w:sz w:val="22"/>
          <w:szCs w:val="22"/>
        </w:rPr>
        <w:t xml:space="preserve">Please email resume and cover letter to: </w:t>
      </w:r>
    </w:p>
    <w:p w14:paraId="1DFCA097" w14:textId="77777777" w:rsidR="00D835A4" w:rsidRPr="006F30A5" w:rsidRDefault="00D835A4" w:rsidP="00D835A4">
      <w:pPr>
        <w:pStyle w:val="NormalWeb"/>
        <w:spacing w:before="0" w:beforeAutospacing="0" w:after="0" w:afterAutospacing="0"/>
        <w:jc w:val="center"/>
        <w:rPr>
          <w:rFonts w:ascii="Georgia" w:hAnsi="Georgia"/>
          <w:sz w:val="22"/>
          <w:szCs w:val="22"/>
          <w:lang w:val="fr-FR"/>
        </w:rPr>
      </w:pPr>
      <w:r w:rsidRPr="006F30A5">
        <w:rPr>
          <w:rFonts w:ascii="Georgia" w:hAnsi="Georgia"/>
          <w:sz w:val="22"/>
          <w:szCs w:val="22"/>
          <w:lang w:val="fr-FR"/>
        </w:rPr>
        <w:t xml:space="preserve">Cassie </w:t>
      </w:r>
      <w:proofErr w:type="spellStart"/>
      <w:r w:rsidRPr="006F30A5">
        <w:rPr>
          <w:rFonts w:ascii="Georgia" w:hAnsi="Georgia"/>
          <w:sz w:val="22"/>
          <w:szCs w:val="22"/>
          <w:lang w:val="fr-FR"/>
        </w:rPr>
        <w:t>Esswein</w:t>
      </w:r>
      <w:proofErr w:type="spellEnd"/>
    </w:p>
    <w:p w14:paraId="7FA98BC8" w14:textId="77777777" w:rsidR="00D835A4" w:rsidRPr="006F30A5" w:rsidRDefault="00D835A4" w:rsidP="00D835A4">
      <w:pPr>
        <w:pStyle w:val="NormalWeb"/>
        <w:spacing w:before="0" w:beforeAutospacing="0" w:after="0" w:afterAutospacing="0"/>
        <w:jc w:val="center"/>
        <w:rPr>
          <w:rFonts w:ascii="Georgia" w:hAnsi="Georgia"/>
          <w:sz w:val="22"/>
          <w:szCs w:val="22"/>
          <w:lang w:val="fr-FR"/>
        </w:rPr>
      </w:pPr>
      <w:proofErr w:type="gramStart"/>
      <w:r w:rsidRPr="006F30A5">
        <w:rPr>
          <w:rFonts w:ascii="Georgia" w:hAnsi="Georgia"/>
          <w:sz w:val="22"/>
          <w:szCs w:val="22"/>
          <w:lang w:val="fr-FR"/>
        </w:rPr>
        <w:t>Email:</w:t>
      </w:r>
      <w:proofErr w:type="gramEnd"/>
      <w:r w:rsidRPr="006F30A5">
        <w:rPr>
          <w:rFonts w:ascii="Georgia" w:hAnsi="Georgia"/>
          <w:sz w:val="22"/>
          <w:szCs w:val="22"/>
          <w:lang w:val="fr-FR"/>
        </w:rPr>
        <w:t xml:space="preserve"> </w:t>
      </w:r>
      <w:hyperlink r:id="rId8" w:history="1">
        <w:r w:rsidRPr="006F30A5">
          <w:rPr>
            <w:rStyle w:val="Hyperlink"/>
            <w:rFonts w:ascii="Georgia" w:hAnsi="Georgia"/>
            <w:sz w:val="22"/>
            <w:szCs w:val="22"/>
            <w:lang w:val="fr-FR"/>
          </w:rPr>
          <w:t>cassiee@saintmarthas.org</w:t>
        </w:r>
      </w:hyperlink>
    </w:p>
    <w:p w14:paraId="09BAC6B8" w14:textId="3353559E" w:rsidR="00486D95" w:rsidRDefault="00D835A4" w:rsidP="00815BD1">
      <w:pPr>
        <w:pStyle w:val="NormalWeb"/>
        <w:spacing w:before="0" w:beforeAutospacing="0" w:after="0" w:afterAutospacing="0"/>
        <w:jc w:val="center"/>
        <w:rPr>
          <w:rFonts w:ascii="Georgia" w:hAnsi="Georgia"/>
          <w:sz w:val="22"/>
          <w:szCs w:val="22"/>
        </w:rPr>
      </w:pPr>
      <w:r w:rsidRPr="00EA1D94">
        <w:rPr>
          <w:rFonts w:ascii="Georgia" w:hAnsi="Georgia"/>
          <w:sz w:val="22"/>
          <w:szCs w:val="22"/>
        </w:rPr>
        <w:t>Phone: (314) 533-1313</w:t>
      </w:r>
    </w:p>
    <w:p w14:paraId="6AC8AC96" w14:textId="77777777" w:rsidR="006F30A5" w:rsidRDefault="006F30A5" w:rsidP="00815BD1">
      <w:pPr>
        <w:pStyle w:val="NormalWeb"/>
        <w:spacing w:before="0" w:beforeAutospacing="0" w:after="0" w:afterAutospacing="0"/>
        <w:jc w:val="center"/>
        <w:rPr>
          <w:rFonts w:ascii="Georgia" w:hAnsi="Georgia"/>
          <w:sz w:val="22"/>
          <w:szCs w:val="22"/>
        </w:rPr>
      </w:pPr>
    </w:p>
    <w:p w14:paraId="6082D565" w14:textId="77777777" w:rsidR="006F30A5" w:rsidRPr="006F30A5" w:rsidRDefault="006F30A5" w:rsidP="006F30A5">
      <w:pPr>
        <w:pStyle w:val="Footer"/>
        <w:jc w:val="center"/>
        <w:rPr>
          <w:rFonts w:ascii="Turnip Regular" w:hAnsi="Turnip Regular"/>
          <w:sz w:val="20"/>
          <w:szCs w:val="20"/>
        </w:rPr>
      </w:pPr>
      <w:r w:rsidRPr="006F30A5">
        <w:rPr>
          <w:rFonts w:ascii="Turnip Regular" w:hAnsi="Turnip Regular"/>
          <w:sz w:val="20"/>
          <w:szCs w:val="20"/>
        </w:rPr>
        <w:t>Women are often less likely to apply for a job they don’t feel 100% qualified for. Saint Martha’s knows that qualifications come in many forms and invites anyone who is interested in this position but unsure to reach out for more information or go ahead and apply!</w:t>
      </w:r>
    </w:p>
    <w:p w14:paraId="097ECCC8" w14:textId="77777777" w:rsidR="006F30A5" w:rsidRPr="00EA1D94" w:rsidRDefault="006F30A5" w:rsidP="00815BD1">
      <w:pPr>
        <w:pStyle w:val="NormalWeb"/>
        <w:spacing w:before="0" w:beforeAutospacing="0" w:after="0" w:afterAutospacing="0"/>
        <w:jc w:val="center"/>
        <w:rPr>
          <w:rFonts w:ascii="Georgia" w:hAnsi="Georgia"/>
          <w:sz w:val="22"/>
          <w:szCs w:val="22"/>
        </w:rPr>
      </w:pPr>
    </w:p>
    <w:sectPr w:rsidR="006F30A5" w:rsidRPr="00EA1D94" w:rsidSect="00D835A4">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0DFA6" w14:textId="77777777" w:rsidR="004917F7" w:rsidRDefault="004917F7" w:rsidP="007B4F66">
      <w:pPr>
        <w:spacing w:after="0" w:line="240" w:lineRule="auto"/>
      </w:pPr>
      <w:r>
        <w:separator/>
      </w:r>
    </w:p>
  </w:endnote>
  <w:endnote w:type="continuationSeparator" w:id="0">
    <w:p w14:paraId="59508598" w14:textId="77777777" w:rsidR="004917F7" w:rsidRDefault="004917F7" w:rsidP="007B4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vior Sans Expanded Extrabold">
    <w:panose1 w:val="00000000000000000000"/>
    <w:charset w:val="00"/>
    <w:family w:val="modern"/>
    <w:notTrueType/>
    <w:pitch w:val="variable"/>
    <w:sig w:usb0="A000006F" w:usb1="4000007A" w:usb2="00000000" w:usb3="00000000" w:csb0="00000093" w:csb1="00000000"/>
  </w:font>
  <w:font w:name="Turnip Regular">
    <w:panose1 w:val="02000503000000020003"/>
    <w:charset w:val="00"/>
    <w:family w:val="modern"/>
    <w:notTrueType/>
    <w:pitch w:val="variable"/>
    <w:sig w:usb0="A0000047" w:usb1="5000A04B" w:usb2="00000000" w:usb3="00000000" w:csb0="0000009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8A168" w14:textId="7B38FE8D" w:rsidR="007B4F66" w:rsidRPr="00EA1D94" w:rsidRDefault="007B4F66" w:rsidP="00EA1D94">
    <w:pPr>
      <w:pStyle w:val="Footer"/>
      <w:jc w:val="center"/>
      <w:rPr>
        <w:rFonts w:ascii="Turnip Regular" w:hAnsi="Turnip Regul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C57AB" w14:textId="77777777" w:rsidR="004917F7" w:rsidRDefault="004917F7" w:rsidP="007B4F66">
      <w:pPr>
        <w:spacing w:after="0" w:line="240" w:lineRule="auto"/>
      </w:pPr>
      <w:r>
        <w:separator/>
      </w:r>
    </w:p>
  </w:footnote>
  <w:footnote w:type="continuationSeparator" w:id="0">
    <w:p w14:paraId="2EFB6919" w14:textId="77777777" w:rsidR="004917F7" w:rsidRDefault="004917F7" w:rsidP="007B4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371C"/>
    <w:multiLevelType w:val="hybridMultilevel"/>
    <w:tmpl w:val="B288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7463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5A4"/>
    <w:rsid w:val="00355DF9"/>
    <w:rsid w:val="00486D95"/>
    <w:rsid w:val="004917F7"/>
    <w:rsid w:val="00667D34"/>
    <w:rsid w:val="006F30A5"/>
    <w:rsid w:val="007B4F66"/>
    <w:rsid w:val="00815BD1"/>
    <w:rsid w:val="008C3A9A"/>
    <w:rsid w:val="0097012B"/>
    <w:rsid w:val="00CC682B"/>
    <w:rsid w:val="00D835A4"/>
    <w:rsid w:val="00E36D52"/>
    <w:rsid w:val="00EA1D94"/>
    <w:rsid w:val="00FE6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D0291"/>
  <w15:chartTrackingRefBased/>
  <w15:docId w15:val="{8D050F5E-8146-4C92-B950-4B3A18F1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5A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835A4"/>
    <w:pPr>
      <w:spacing w:after="220" w:line="180" w:lineRule="atLeast"/>
      <w:ind w:left="835"/>
      <w:jc w:val="both"/>
    </w:pPr>
    <w:rPr>
      <w:rFonts w:ascii="Arial" w:eastAsia="Times New Roman" w:hAnsi="Arial"/>
      <w:spacing w:val="-5"/>
      <w:sz w:val="20"/>
      <w:szCs w:val="20"/>
    </w:rPr>
  </w:style>
  <w:style w:type="character" w:customStyle="1" w:styleId="BodyTextChar">
    <w:name w:val="Body Text Char"/>
    <w:basedOn w:val="DefaultParagraphFont"/>
    <w:link w:val="BodyText"/>
    <w:rsid w:val="00D835A4"/>
    <w:rPr>
      <w:rFonts w:ascii="Arial" w:eastAsia="Times New Roman" w:hAnsi="Arial" w:cs="Times New Roman"/>
      <w:spacing w:val="-5"/>
      <w:sz w:val="20"/>
      <w:szCs w:val="20"/>
    </w:rPr>
  </w:style>
  <w:style w:type="character" w:styleId="Hyperlink">
    <w:name w:val="Hyperlink"/>
    <w:rsid w:val="00D835A4"/>
    <w:rPr>
      <w:color w:val="0000FF"/>
      <w:u w:val="single"/>
    </w:rPr>
  </w:style>
  <w:style w:type="paragraph" w:styleId="NormalWeb">
    <w:name w:val="Normal (Web)"/>
    <w:basedOn w:val="Normal"/>
    <w:uiPriority w:val="99"/>
    <w:unhideWhenUsed/>
    <w:rsid w:val="00D835A4"/>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7B4F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F66"/>
    <w:rPr>
      <w:rFonts w:ascii="Calibri" w:eastAsia="Calibri" w:hAnsi="Calibri" w:cs="Times New Roman"/>
    </w:rPr>
  </w:style>
  <w:style w:type="paragraph" w:styleId="Footer">
    <w:name w:val="footer"/>
    <w:basedOn w:val="Normal"/>
    <w:link w:val="FooterChar"/>
    <w:uiPriority w:val="99"/>
    <w:unhideWhenUsed/>
    <w:rsid w:val="007B4F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F6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siee@saintmarthas.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dc:creator>
  <cp:keywords/>
  <dc:description/>
  <cp:lastModifiedBy>Carla</cp:lastModifiedBy>
  <cp:revision>2</cp:revision>
  <dcterms:created xsi:type="dcterms:W3CDTF">2023-07-10T16:14:00Z</dcterms:created>
  <dcterms:modified xsi:type="dcterms:W3CDTF">2023-07-10T16:14:00Z</dcterms:modified>
</cp:coreProperties>
</file>